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14" w:rsidRDefault="00BE6214" w:rsidP="00BE6214">
      <w:pPr>
        <w:pStyle w:val="Tytu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sz w:val="20"/>
        </w:rPr>
        <w:t xml:space="preserve">UMOWA </w:t>
      </w:r>
      <w:r>
        <w:rPr>
          <w:rFonts w:ascii="Arial" w:hAnsi="Arial" w:cs="Arial"/>
          <w:b w:val="0"/>
          <w:bCs w:val="0"/>
          <w:sz w:val="20"/>
        </w:rPr>
        <w:t xml:space="preserve">NR ......................................  </w:t>
      </w:r>
    </w:p>
    <w:p w:rsidR="00BE6214" w:rsidRPr="00872D75" w:rsidRDefault="00BE6214" w:rsidP="00BE6214">
      <w:pPr>
        <w:pStyle w:val="Tytu"/>
        <w:rPr>
          <w:sz w:val="24"/>
          <w:szCs w:val="24"/>
        </w:rPr>
      </w:pPr>
      <w:r w:rsidRPr="00872D75">
        <w:rPr>
          <w:b w:val="0"/>
          <w:bCs w:val="0"/>
          <w:sz w:val="24"/>
          <w:szCs w:val="24"/>
        </w:rPr>
        <w:t>(Projekt)</w:t>
      </w:r>
    </w:p>
    <w:p w:rsidR="00BE6214" w:rsidRDefault="00BE6214" w:rsidP="00BE6214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:rsidR="00BE6214" w:rsidRDefault="00BE6214" w:rsidP="00BE6214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ab/>
        <w:t xml:space="preserve">Zawarta dnia ................................. r. w Międzylesiu pomiędzy </w:t>
      </w:r>
      <w:r>
        <w:rPr>
          <w:rFonts w:ascii="Arial" w:hAnsi="Arial" w:cs="Arial"/>
          <w:b/>
          <w:bCs/>
          <w:sz w:val="20"/>
        </w:rPr>
        <w:t>Publiczną Szkołą Podstawową</w:t>
      </w:r>
      <w:r>
        <w:rPr>
          <w:rFonts w:ascii="Arial" w:hAnsi="Arial" w:cs="Arial"/>
          <w:b/>
          <w:bCs/>
          <w:sz w:val="20"/>
        </w:rPr>
        <w:br/>
        <w:t xml:space="preserve"> im. Janusza Korczaka w Międzylesiu , Międzylesie 6, 66-213 Skąpe</w:t>
      </w:r>
      <w:r>
        <w:rPr>
          <w:rFonts w:ascii="Arial" w:hAnsi="Arial" w:cs="Arial"/>
          <w:sz w:val="20"/>
        </w:rPr>
        <w:t xml:space="preserve">, zwaną dalej w treści umowy „Kupującym”  reprezentowanym przez: </w:t>
      </w:r>
      <w:r>
        <w:rPr>
          <w:rFonts w:ascii="Arial" w:hAnsi="Arial" w:cs="Arial"/>
          <w:b/>
          <w:bCs/>
          <w:sz w:val="20"/>
        </w:rPr>
        <w:t xml:space="preserve">mgr Krzysztofa </w:t>
      </w:r>
      <w:proofErr w:type="spellStart"/>
      <w:r>
        <w:rPr>
          <w:rFonts w:ascii="Arial" w:hAnsi="Arial" w:cs="Arial"/>
          <w:b/>
          <w:bCs/>
          <w:sz w:val="20"/>
        </w:rPr>
        <w:t>Rączkowskiego</w:t>
      </w:r>
      <w:proofErr w:type="spellEnd"/>
      <w:r>
        <w:rPr>
          <w:rFonts w:ascii="Arial" w:hAnsi="Arial" w:cs="Arial"/>
          <w:b/>
          <w:bCs/>
          <w:sz w:val="20"/>
        </w:rPr>
        <w:t xml:space="preserve"> – Dyrektora Szkoły </w:t>
      </w:r>
      <w:r>
        <w:rPr>
          <w:rFonts w:ascii="Arial" w:hAnsi="Arial" w:cs="Arial"/>
          <w:sz w:val="20"/>
        </w:rPr>
        <w:t>przy kontrasygnacie</w:t>
      </w:r>
      <w:r>
        <w:rPr>
          <w:rFonts w:ascii="Arial" w:hAnsi="Arial" w:cs="Arial"/>
          <w:b/>
          <w:bCs/>
          <w:sz w:val="20"/>
        </w:rPr>
        <w:t xml:space="preserve"> Stanisławy Nowaczyk–Głównej Księgowej</w:t>
      </w:r>
      <w:r>
        <w:rPr>
          <w:rFonts w:ascii="Arial" w:hAnsi="Arial" w:cs="Arial"/>
          <w:sz w:val="20"/>
        </w:rPr>
        <w:t>, a firmą ……………………………………………………………………………zwaną dalej „Sprzedawcą”, w imieniu której występuje</w:t>
      </w:r>
      <w:r>
        <w:rPr>
          <w:rFonts w:ascii="Arial" w:hAnsi="Arial" w:cs="Arial"/>
          <w:b/>
          <w:bCs/>
          <w:sz w:val="20"/>
        </w:rPr>
        <w:t>.................................................................................................</w:t>
      </w:r>
    </w:p>
    <w:p w:rsidR="00BE6214" w:rsidRPr="00F00AA2" w:rsidRDefault="00BE6214" w:rsidP="00BE621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00AA2">
        <w:rPr>
          <w:rFonts w:ascii="Arial" w:hAnsi="Arial" w:cs="Arial"/>
          <w:sz w:val="20"/>
          <w:szCs w:val="20"/>
        </w:rPr>
        <w:t>Niniejszą umowę zawarto bez stosowania przepisów Ustawy z dnia 29 stycznia 2004r. Prawo zamówień publicznych (</w:t>
      </w:r>
      <w:proofErr w:type="spellStart"/>
      <w:r w:rsidRPr="00F00AA2">
        <w:rPr>
          <w:rFonts w:ascii="Arial" w:hAnsi="Arial" w:cs="Arial"/>
          <w:sz w:val="20"/>
          <w:szCs w:val="20"/>
        </w:rPr>
        <w:t>Dz.U</w:t>
      </w:r>
      <w:proofErr w:type="spellEnd"/>
      <w:r w:rsidRPr="00F00AA2">
        <w:rPr>
          <w:rFonts w:ascii="Arial" w:hAnsi="Arial" w:cs="Arial"/>
          <w:sz w:val="20"/>
          <w:szCs w:val="20"/>
        </w:rPr>
        <w:t xml:space="preserve">. z 2010 Nr 113, poz. 759 z </w:t>
      </w:r>
      <w:proofErr w:type="spellStart"/>
      <w:r w:rsidRPr="00F00AA2">
        <w:rPr>
          <w:rFonts w:ascii="Arial" w:hAnsi="Arial" w:cs="Arial"/>
          <w:sz w:val="20"/>
          <w:szCs w:val="20"/>
        </w:rPr>
        <w:t>późn</w:t>
      </w:r>
      <w:proofErr w:type="spellEnd"/>
      <w:r w:rsidRPr="00F00AA2">
        <w:rPr>
          <w:rFonts w:ascii="Arial" w:hAnsi="Arial" w:cs="Arial"/>
          <w:sz w:val="20"/>
          <w:szCs w:val="20"/>
        </w:rPr>
        <w:t xml:space="preserve">. zm.), na podst. art. 4 pkt 8 cytowanej ustawy. Zgodnie z  Zarządzeniem nr </w:t>
      </w:r>
      <w:r w:rsidR="0092735E">
        <w:rPr>
          <w:rFonts w:ascii="Arial" w:hAnsi="Arial" w:cs="Arial"/>
          <w:sz w:val="20"/>
          <w:szCs w:val="20"/>
        </w:rPr>
        <w:t xml:space="preserve">5/2014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Wójta Gminy Skąpe</w:t>
      </w:r>
      <w:r w:rsidRPr="00F00AA2">
        <w:rPr>
          <w:rFonts w:ascii="Arial" w:hAnsi="Arial" w:cs="Arial"/>
          <w:sz w:val="20"/>
          <w:szCs w:val="20"/>
        </w:rPr>
        <w:t xml:space="preserve"> z dnia </w:t>
      </w:r>
      <w:r w:rsidR="0092735E">
        <w:rPr>
          <w:rFonts w:ascii="Arial" w:hAnsi="Arial" w:cs="Arial"/>
          <w:sz w:val="20"/>
          <w:szCs w:val="20"/>
        </w:rPr>
        <w:t>11</w:t>
      </w:r>
      <w:r w:rsidRPr="00F00AA2">
        <w:rPr>
          <w:rFonts w:ascii="Arial" w:hAnsi="Arial" w:cs="Arial"/>
          <w:sz w:val="20"/>
          <w:szCs w:val="20"/>
        </w:rPr>
        <w:t xml:space="preserve"> </w:t>
      </w:r>
      <w:r w:rsidR="0092735E">
        <w:rPr>
          <w:rFonts w:ascii="Arial" w:hAnsi="Arial" w:cs="Arial"/>
          <w:sz w:val="20"/>
          <w:szCs w:val="20"/>
        </w:rPr>
        <w:t>czerwca</w:t>
      </w:r>
      <w:r w:rsidRPr="00F00AA2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4r</w:t>
      </w:r>
      <w:r w:rsidRPr="00F00AA2">
        <w:rPr>
          <w:rFonts w:ascii="Arial" w:hAnsi="Arial" w:cs="Arial"/>
          <w:sz w:val="20"/>
          <w:szCs w:val="20"/>
        </w:rPr>
        <w:t>.</w:t>
      </w:r>
    </w:p>
    <w:p w:rsidR="00BE6214" w:rsidRDefault="00BE6214" w:rsidP="00BE6214">
      <w:pPr>
        <w:spacing w:line="360" w:lineRule="auto"/>
        <w:jc w:val="both"/>
        <w:rPr>
          <w:rFonts w:ascii="Arial" w:hAnsi="Arial" w:cs="Arial"/>
          <w:sz w:val="20"/>
        </w:rPr>
      </w:pPr>
    </w:p>
    <w:p w:rsidR="00BE6214" w:rsidRDefault="00BE6214" w:rsidP="00BE6214">
      <w:pPr>
        <w:tabs>
          <w:tab w:val="center" w:pos="4536"/>
          <w:tab w:val="left" w:pos="5505"/>
        </w:tabs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  <w:t xml:space="preserve">§ 1   Przedmiot zakupu </w:t>
      </w:r>
    </w:p>
    <w:p w:rsidR="00BE6214" w:rsidRDefault="00BE6214" w:rsidP="00BE621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Przedmiotem umowy jest zakup zmywarki z funkcją wyparzania dla Publicznej Szkoły Podstawowej im. Janusza Korczaka  w Międzylesiu, zgodnie z formularzem cenowo – ofertowym, który stanowi integralną część umowy.  </w:t>
      </w:r>
    </w:p>
    <w:p w:rsidR="00BE6214" w:rsidRDefault="00BE6214" w:rsidP="00BE621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Sprzedawca oświadcza, że dostarczony produkt zostanie oznaczony </w:t>
      </w:r>
      <w:r>
        <w:rPr>
          <w:rFonts w:ascii="Arial" w:hAnsi="Arial" w:cs="Arial"/>
          <w:sz w:val="20"/>
          <w:szCs w:val="20"/>
        </w:rPr>
        <w:t>ważnym certyfikatem zgodności z właściwymi dla danego towaru normami wydanymi przez jednostki certyfikujące wyroby, spełniają warunki bezpieczeństwa i higieny w publicznych i niepublicznych szkołach i placówkach i mogą być przez nie nabywane.</w:t>
      </w:r>
    </w:p>
    <w:p w:rsidR="00BE6214" w:rsidRDefault="00BE6214" w:rsidP="00BE6214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 2  Przekazanie produktów</w:t>
      </w:r>
    </w:p>
    <w:p w:rsidR="00BE6214" w:rsidRDefault="00BE6214" w:rsidP="00BE6214">
      <w:pPr>
        <w:pStyle w:val="Nagwek2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1. Sprzedawca zapewni dostarczenie towaru będącego przedmiotem umowy do Publicznej Szkoły Podstawowej    im. Janusza Korczaka w Międzylesiu na własny koszt, w opakowaniu zapewniającym nienaruszalność i zabezpieczających przed uszkodzeniem. </w:t>
      </w:r>
    </w:p>
    <w:p w:rsidR="00BE6214" w:rsidRDefault="00BE6214" w:rsidP="00BE6214">
      <w:pPr>
        <w:pStyle w:val="Nagwek2"/>
        <w:rPr>
          <w:sz w:val="20"/>
        </w:rPr>
      </w:pPr>
      <w:r>
        <w:rPr>
          <w:b w:val="0"/>
          <w:bCs w:val="0"/>
          <w:sz w:val="20"/>
        </w:rPr>
        <w:t xml:space="preserve">2. Sprzedawca dostarczy Kupującemu przedmiot umowy określony w §1 w terminie maksymalnie do dnia </w:t>
      </w:r>
      <w:r>
        <w:rPr>
          <w:sz w:val="20"/>
        </w:rPr>
        <w:t>31 marca 2015r.</w:t>
      </w:r>
    </w:p>
    <w:p w:rsidR="00BE6214" w:rsidRDefault="00BE6214" w:rsidP="00BE6214">
      <w:pPr>
        <w:pStyle w:val="Tekstpodstawowywcity2"/>
        <w:ind w:left="0"/>
        <w:rPr>
          <w:sz w:val="20"/>
        </w:rPr>
      </w:pPr>
      <w:r>
        <w:rPr>
          <w:sz w:val="20"/>
        </w:rPr>
        <w:t xml:space="preserve">3.  Z chwilą wydania Kupującemu przedmiotu umowy, na niego przechodzi ryzyko utraty lub uszkodzenia wyrobów. </w:t>
      </w:r>
    </w:p>
    <w:p w:rsidR="00BE6214" w:rsidRDefault="00BE6214" w:rsidP="00BE6214">
      <w:pPr>
        <w:pStyle w:val="Tekstpodstawowywcity2"/>
        <w:ind w:left="0"/>
        <w:rPr>
          <w:sz w:val="20"/>
        </w:rPr>
      </w:pPr>
      <w:r>
        <w:rPr>
          <w:sz w:val="20"/>
        </w:rPr>
        <w:t xml:space="preserve">4. Towar pozostaje własnością firmy .................................................................. aż do wypełnienia wszystkich zobowiązań Kupującego wynikających z niniejszej umowy. </w:t>
      </w:r>
    </w:p>
    <w:p w:rsidR="00BE6214" w:rsidRDefault="00BE6214" w:rsidP="00BE6214">
      <w:pPr>
        <w:pStyle w:val="Nagwek2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</w:t>
      </w:r>
    </w:p>
    <w:p w:rsidR="00BE6214" w:rsidRDefault="00BE6214" w:rsidP="00BE6214">
      <w:pPr>
        <w:rPr>
          <w:rFonts w:ascii="Arial" w:hAnsi="Arial" w:cs="Arial"/>
          <w:sz w:val="20"/>
        </w:rPr>
      </w:pPr>
    </w:p>
    <w:p w:rsidR="00BE6214" w:rsidRDefault="00BE6214" w:rsidP="00BE621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§ 3 Cena sprzedaży</w:t>
      </w:r>
    </w:p>
    <w:p w:rsidR="00BE6214" w:rsidRDefault="00BE6214" w:rsidP="00BE6214">
      <w:pPr>
        <w:pStyle w:val="Tekstpodstawowy"/>
        <w:jc w:val="both"/>
        <w:rPr>
          <w:b/>
          <w:bCs/>
          <w:sz w:val="20"/>
        </w:rPr>
      </w:pPr>
      <w:r>
        <w:rPr>
          <w:sz w:val="20"/>
        </w:rPr>
        <w:t xml:space="preserve">1. Za odebrany towar Kupujący zobowiązuje się zapłacić cenę określoną przez Sprzedawcę wynoszącą </w:t>
      </w:r>
      <w:r>
        <w:rPr>
          <w:b/>
          <w:bCs/>
          <w:sz w:val="20"/>
        </w:rPr>
        <w:t>...................... zł brutto.</w:t>
      </w:r>
      <w:r>
        <w:rPr>
          <w:sz w:val="20"/>
        </w:rPr>
        <w:t xml:space="preserve"> </w:t>
      </w:r>
    </w:p>
    <w:p w:rsidR="00BE6214" w:rsidRDefault="00BE6214" w:rsidP="00BE6214">
      <w:pPr>
        <w:pStyle w:val="Tekstpodstawowy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Słownie: ..................................................................................................................................... </w:t>
      </w:r>
    </w:p>
    <w:p w:rsidR="00BE6214" w:rsidRDefault="00BE6214" w:rsidP="00BE6214">
      <w:pPr>
        <w:pStyle w:val="Tekstpodstawowy"/>
        <w:jc w:val="both"/>
        <w:rPr>
          <w:sz w:val="20"/>
        </w:rPr>
      </w:pPr>
      <w:r>
        <w:rPr>
          <w:sz w:val="20"/>
        </w:rPr>
        <w:t xml:space="preserve">Wymieniona cena nie ulega renegocjacji przez okres trwania umowy. </w:t>
      </w:r>
    </w:p>
    <w:p w:rsidR="00BE6214" w:rsidRDefault="00BE6214" w:rsidP="00BE621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Cena obejmuje opakowanie zabezpieczające przed uszkodzeniem w czasie transportu.  </w:t>
      </w:r>
    </w:p>
    <w:p w:rsidR="00BE6214" w:rsidRDefault="00BE6214" w:rsidP="00BE6214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3. Należna kwota zostanie zapłacona przez Kupującego na podstawie doręczonej mu przez Sprzedawcę faktury, w okresie 14 dni od jej otrzymania, przelewem, na wskazany w fakturze rachunek bankowy Sprzedawcy. </w:t>
      </w:r>
    </w:p>
    <w:p w:rsidR="00BE6214" w:rsidRDefault="00BE6214" w:rsidP="00BE6214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:rsidR="00BE6214" w:rsidRDefault="00BE6214" w:rsidP="00BE6214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§ 4 Gwarancja </w:t>
      </w:r>
    </w:p>
    <w:p w:rsidR="00BE6214" w:rsidRDefault="00BE6214" w:rsidP="00BE6214">
      <w:pPr>
        <w:pStyle w:val="Tekstpodstawowywcity2"/>
        <w:ind w:left="0"/>
        <w:jc w:val="left"/>
        <w:rPr>
          <w:sz w:val="20"/>
        </w:rPr>
      </w:pPr>
      <w:r>
        <w:rPr>
          <w:sz w:val="20"/>
        </w:rPr>
        <w:t xml:space="preserve">1. Sprzedawca udziela Kupującemu gwarancji </w:t>
      </w:r>
      <w:r w:rsidR="000D5519">
        <w:rPr>
          <w:sz w:val="20"/>
        </w:rPr>
        <w:t xml:space="preserve">…… miesięcy </w:t>
      </w:r>
      <w:r>
        <w:rPr>
          <w:sz w:val="20"/>
        </w:rPr>
        <w:t>na produkt stanowiących przedmiot sprzedaży.</w:t>
      </w:r>
      <w:r w:rsidR="000D5519">
        <w:rPr>
          <w:sz w:val="20"/>
        </w:rPr>
        <w:t xml:space="preserve"> </w:t>
      </w:r>
      <w:r w:rsidR="000D5519">
        <w:rPr>
          <w:sz w:val="20"/>
        </w:rPr>
        <w:br/>
        <w:t xml:space="preserve">    T</w:t>
      </w:r>
      <w:r>
        <w:rPr>
          <w:sz w:val="20"/>
        </w:rPr>
        <w:t>ermin gwarancji rozpocznie się z chwilą przekazania Produktu Kupującemu.</w:t>
      </w:r>
    </w:p>
    <w:p w:rsidR="00BE6214" w:rsidRDefault="00BE6214" w:rsidP="00BE6214">
      <w:pPr>
        <w:pStyle w:val="Tekstpodstawowywcity2"/>
        <w:ind w:left="0"/>
        <w:jc w:val="left"/>
        <w:rPr>
          <w:sz w:val="20"/>
        </w:rPr>
      </w:pPr>
      <w:r>
        <w:rPr>
          <w:sz w:val="20"/>
        </w:rPr>
        <w:t xml:space="preserve">2. Sprzedawca zobowiązany jest dostarczyć Kupującemu dokument (kartę) gwarancyjną na Produkt. </w:t>
      </w:r>
    </w:p>
    <w:p w:rsidR="00BE6214" w:rsidRDefault="00BE6214" w:rsidP="00BE6214">
      <w:pPr>
        <w:pStyle w:val="Tekstpodstawowywcity2"/>
        <w:ind w:left="0"/>
        <w:jc w:val="left"/>
        <w:rPr>
          <w:sz w:val="20"/>
        </w:rPr>
      </w:pPr>
      <w:r>
        <w:rPr>
          <w:sz w:val="20"/>
        </w:rPr>
        <w:t xml:space="preserve">3. Sprzedawca będzie realizował naprawy gwarancyjne w sposób następujący: </w:t>
      </w:r>
    </w:p>
    <w:p w:rsidR="00BE6214" w:rsidRDefault="00BE6214" w:rsidP="00BE6214">
      <w:pPr>
        <w:pStyle w:val="Tekstpodstawowywcity2"/>
        <w:numPr>
          <w:ilvl w:val="0"/>
          <w:numId w:val="1"/>
        </w:numPr>
        <w:jc w:val="left"/>
        <w:rPr>
          <w:sz w:val="20"/>
        </w:rPr>
      </w:pPr>
      <w:r>
        <w:rPr>
          <w:sz w:val="20"/>
        </w:rPr>
        <w:lastRenderedPageBreak/>
        <w:t>czas naprawy gwarancy</w:t>
      </w:r>
      <w:r w:rsidR="000D5519">
        <w:rPr>
          <w:sz w:val="20"/>
        </w:rPr>
        <w:t>jnej nie może być dłuższy niż 7 dni roboczych</w:t>
      </w:r>
      <w:r>
        <w:rPr>
          <w:sz w:val="20"/>
        </w:rPr>
        <w:t>, licząc od następnego dnia po zgłoszeniu przez użytkownika awarii sprzętu specjalistycznego; do tego terminu nie wlicza się dni ustawowo wolnych od pracy.</w:t>
      </w:r>
    </w:p>
    <w:p w:rsidR="00BE6214" w:rsidRDefault="00BE6214" w:rsidP="00BE6214">
      <w:pPr>
        <w:pStyle w:val="Tekstpodstawowywcity2"/>
        <w:numPr>
          <w:ilvl w:val="0"/>
          <w:numId w:val="1"/>
        </w:numPr>
        <w:jc w:val="left"/>
        <w:rPr>
          <w:sz w:val="20"/>
        </w:rPr>
      </w:pPr>
      <w:r>
        <w:rPr>
          <w:sz w:val="20"/>
        </w:rPr>
        <w:t xml:space="preserve">Jeżeli usterka powoduje konieczność zabrania Produktu do punktu serwisowego, to na jego miejsce, na czas trwania naprawy </w:t>
      </w:r>
      <w:proofErr w:type="spellStart"/>
      <w:r>
        <w:rPr>
          <w:sz w:val="20"/>
        </w:rPr>
        <w:t>serwisant</w:t>
      </w:r>
      <w:proofErr w:type="spellEnd"/>
      <w:r>
        <w:rPr>
          <w:sz w:val="20"/>
        </w:rPr>
        <w:t xml:space="preserve"> dostarczy produkt zamienny, transport do i z punktu naprawy odbywać się będzie na koszt Sprzedawcy. </w:t>
      </w:r>
    </w:p>
    <w:p w:rsidR="00BE6214" w:rsidRDefault="00BE6214" w:rsidP="00BE6214">
      <w:pPr>
        <w:pStyle w:val="Tekstpodstawowywcity2"/>
        <w:ind w:left="0"/>
        <w:jc w:val="left"/>
        <w:rPr>
          <w:sz w:val="20"/>
        </w:rPr>
      </w:pPr>
      <w:r>
        <w:rPr>
          <w:sz w:val="20"/>
        </w:rPr>
        <w:t>4. Sprzedawca gw</w:t>
      </w:r>
      <w:r w:rsidR="000D5519">
        <w:rPr>
          <w:sz w:val="20"/>
        </w:rPr>
        <w:t>arantuje Kupującemu, że Produkt dostarczony w ramach niniejszej umowy będzie wolny</w:t>
      </w:r>
      <w:r>
        <w:rPr>
          <w:sz w:val="20"/>
        </w:rPr>
        <w:t xml:space="preserve"> od wad fizycznych. Odbiorca końcowy może wykonywać uprawnienia z tytułu gwarancji niezależnie od uprawnień z tytułu rękojmi za wady fizyczne przysługujących Kupującemu. </w:t>
      </w:r>
    </w:p>
    <w:p w:rsidR="00BE6214" w:rsidRDefault="00BE6214" w:rsidP="00BE6214">
      <w:pPr>
        <w:pStyle w:val="Tekstpodstawowywcity2"/>
        <w:ind w:left="0"/>
        <w:jc w:val="left"/>
        <w:rPr>
          <w:sz w:val="20"/>
        </w:rPr>
      </w:pPr>
      <w:r>
        <w:rPr>
          <w:sz w:val="20"/>
        </w:rPr>
        <w:t xml:space="preserve">5. Odbiorca końcowy może zażądać od Sprzedawcy – według własnego wyboru – wymiany Produktów na wolne od wad lub usunięcia wad w drodze naprawy. Naprawa produktów odbywać się będzie na koszt Sprzedawcy. </w:t>
      </w:r>
    </w:p>
    <w:p w:rsidR="00BE6214" w:rsidRDefault="00BE6214" w:rsidP="00BE6214">
      <w:p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BE6214" w:rsidRDefault="00BE6214" w:rsidP="00BE6214">
      <w:pPr>
        <w:pStyle w:val="Tekstpodstawowywcity"/>
        <w:ind w:left="0"/>
        <w:jc w:val="center"/>
        <w:rPr>
          <w:b/>
          <w:bCs/>
          <w:sz w:val="20"/>
        </w:rPr>
      </w:pPr>
      <w:r>
        <w:rPr>
          <w:b/>
          <w:bCs/>
          <w:sz w:val="20"/>
        </w:rPr>
        <w:t>§ 5 Postanowienia końcowe</w:t>
      </w:r>
    </w:p>
    <w:p w:rsidR="00BE6214" w:rsidRDefault="00BE6214" w:rsidP="00BE6214">
      <w:pPr>
        <w:pStyle w:val="Tekstpodstawowywcity"/>
        <w:ind w:left="0"/>
        <w:jc w:val="both"/>
        <w:rPr>
          <w:sz w:val="20"/>
        </w:rPr>
      </w:pPr>
      <w:r>
        <w:rPr>
          <w:sz w:val="20"/>
        </w:rPr>
        <w:t xml:space="preserve">1. Kupujący (zamawiający) zobowiązuje się pokryć wszystkie koszty związane z realizacją zlecenie w przypadku odstąpienia od umowy lub w przypadku nieterminowej płatności. </w:t>
      </w:r>
    </w:p>
    <w:p w:rsidR="00BE6214" w:rsidRDefault="00BE6214" w:rsidP="00BE6214">
      <w:pPr>
        <w:pStyle w:val="Tekstpodstawowywcity"/>
        <w:ind w:left="0"/>
        <w:jc w:val="both"/>
        <w:rPr>
          <w:sz w:val="20"/>
        </w:rPr>
      </w:pPr>
      <w:r>
        <w:rPr>
          <w:sz w:val="20"/>
        </w:rPr>
        <w:t xml:space="preserve">2. Zmiana umowy wymaga zachowania formy pisemnej pod rygorem nieważności. Zmiana załączników do umowy następować będzie poprzez samo zastąpienie starego załącznika nowym, z dokonaniem o tym wzmianki na dokumencie starego i nowego załącznika oraz opatrzeniem jej datą i podpisami Stron. </w:t>
      </w:r>
    </w:p>
    <w:p w:rsidR="00BE6214" w:rsidRDefault="00BE6214" w:rsidP="00BE6214">
      <w:pPr>
        <w:pStyle w:val="Tekstpodstawowywcity"/>
        <w:ind w:left="0"/>
        <w:jc w:val="both"/>
        <w:rPr>
          <w:sz w:val="20"/>
        </w:rPr>
      </w:pPr>
      <w:r>
        <w:rPr>
          <w:sz w:val="20"/>
        </w:rPr>
        <w:t xml:space="preserve">3. Spory, jakie mogą wyniknąć z tej umowy, będą rozstrzygane przez sąd rzeczowo właściwy dla Miasta Świebodzin. </w:t>
      </w:r>
    </w:p>
    <w:p w:rsidR="00BE6214" w:rsidRDefault="00BE6214" w:rsidP="00BE6214">
      <w:pPr>
        <w:pStyle w:val="Tekstpodstawowywcity"/>
        <w:ind w:left="0"/>
        <w:jc w:val="both"/>
        <w:rPr>
          <w:sz w:val="20"/>
        </w:rPr>
      </w:pPr>
      <w:r>
        <w:rPr>
          <w:sz w:val="20"/>
        </w:rPr>
        <w:t>4. W sprawach nieuregulowanych niniejszą umową mają zastosowanie przepisy Kodeksu Cywilnego.</w:t>
      </w:r>
    </w:p>
    <w:p w:rsidR="00BE6214" w:rsidRDefault="00BE6214" w:rsidP="00BE6214">
      <w:pPr>
        <w:pStyle w:val="Tekstpodstawowy2"/>
        <w:jc w:val="both"/>
      </w:pPr>
      <w:r>
        <w:rPr>
          <w:sz w:val="20"/>
        </w:rPr>
        <w:t>5. Umowa została sporządzona w trzech jednobrzmiących egzemplarzach, jeden egzemplarz dla Sprzedawcy, dwa dla Zamawiającego.</w:t>
      </w:r>
    </w:p>
    <w:p w:rsidR="00BE6214" w:rsidRDefault="00BE6214" w:rsidP="00BE6214">
      <w:pPr>
        <w:spacing w:line="360" w:lineRule="auto"/>
        <w:ind w:left="360"/>
        <w:rPr>
          <w:rFonts w:ascii="Arial" w:hAnsi="Arial" w:cs="Arial"/>
          <w:sz w:val="22"/>
        </w:rPr>
      </w:pPr>
    </w:p>
    <w:p w:rsidR="00BE6214" w:rsidRDefault="00BE6214" w:rsidP="00BE6214">
      <w:pPr>
        <w:spacing w:line="360" w:lineRule="auto"/>
        <w:ind w:left="360"/>
        <w:rPr>
          <w:rFonts w:ascii="Arial" w:hAnsi="Arial" w:cs="Arial"/>
          <w:sz w:val="22"/>
        </w:rPr>
      </w:pPr>
    </w:p>
    <w:p w:rsidR="00BE6214" w:rsidRDefault="00BE6214" w:rsidP="00BE6214">
      <w:pPr>
        <w:pStyle w:val="Nagwek1"/>
        <w:rPr>
          <w:sz w:val="22"/>
        </w:rPr>
      </w:pPr>
      <w:r>
        <w:rPr>
          <w:sz w:val="22"/>
        </w:rPr>
        <w:t>KUPUJĄCY: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SPRZEDAWCA:</w:t>
      </w:r>
    </w:p>
    <w:p w:rsidR="00BE6214" w:rsidRDefault="00BE6214" w:rsidP="00BE6214">
      <w:pPr>
        <w:spacing w:line="360" w:lineRule="auto"/>
        <w:ind w:left="360"/>
        <w:rPr>
          <w:rFonts w:ascii="Arial" w:hAnsi="Arial" w:cs="Arial"/>
          <w:sz w:val="22"/>
        </w:rPr>
      </w:pPr>
    </w:p>
    <w:p w:rsidR="00BE6214" w:rsidRDefault="00BE6214" w:rsidP="00BE6214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1. ................................................   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1. .......................................</w:t>
      </w:r>
    </w:p>
    <w:p w:rsidR="00BE6214" w:rsidRDefault="00BE6214" w:rsidP="00BE6214">
      <w:pPr>
        <w:spacing w:line="360" w:lineRule="auto"/>
        <w:ind w:left="360"/>
        <w:rPr>
          <w:rFonts w:ascii="Arial" w:hAnsi="Arial" w:cs="Arial"/>
          <w:sz w:val="22"/>
        </w:rPr>
      </w:pPr>
    </w:p>
    <w:p w:rsidR="00BE6214" w:rsidRDefault="00BE6214" w:rsidP="00BE6214">
      <w:pPr>
        <w:spacing w:line="360" w:lineRule="auto"/>
        <w:ind w:left="360"/>
        <w:rPr>
          <w:rFonts w:ascii="Arial" w:hAnsi="Arial" w:cs="Arial"/>
          <w:sz w:val="22"/>
        </w:rPr>
      </w:pPr>
    </w:p>
    <w:p w:rsidR="00BE6214" w:rsidRDefault="00BE6214" w:rsidP="00BE6214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2. ................................................</w:t>
      </w:r>
    </w:p>
    <w:p w:rsidR="00BE6214" w:rsidRDefault="00BE6214" w:rsidP="00BE6214"/>
    <w:p w:rsidR="00BE6214" w:rsidRDefault="00BE6214" w:rsidP="00BE6214"/>
    <w:p w:rsidR="00BE6214" w:rsidRDefault="00BE6214" w:rsidP="00BE6214"/>
    <w:p w:rsidR="008A5FBC" w:rsidRDefault="008A5FBC"/>
    <w:sectPr w:rsidR="008A5FBC">
      <w:pgSz w:w="11906" w:h="16838"/>
      <w:pgMar w:top="540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24F76"/>
    <w:multiLevelType w:val="hybridMultilevel"/>
    <w:tmpl w:val="FFECAE4A"/>
    <w:lvl w:ilvl="0" w:tplc="824AF4DA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99"/>
    <w:rsid w:val="00002DCA"/>
    <w:rsid w:val="000125BE"/>
    <w:rsid w:val="0002359E"/>
    <w:rsid w:val="000272B7"/>
    <w:rsid w:val="00032CA0"/>
    <w:rsid w:val="00051124"/>
    <w:rsid w:val="00054EE4"/>
    <w:rsid w:val="000552E9"/>
    <w:rsid w:val="00057047"/>
    <w:rsid w:val="000605BD"/>
    <w:rsid w:val="00064786"/>
    <w:rsid w:val="00070707"/>
    <w:rsid w:val="000864D3"/>
    <w:rsid w:val="00091477"/>
    <w:rsid w:val="00093083"/>
    <w:rsid w:val="00096E4C"/>
    <w:rsid w:val="000A3139"/>
    <w:rsid w:val="000B14CA"/>
    <w:rsid w:val="000B6D18"/>
    <w:rsid w:val="000B76D8"/>
    <w:rsid w:val="000C094D"/>
    <w:rsid w:val="000C5DE4"/>
    <w:rsid w:val="000D1687"/>
    <w:rsid w:val="000D5519"/>
    <w:rsid w:val="000E4ADC"/>
    <w:rsid w:val="000F64CC"/>
    <w:rsid w:val="000F7C45"/>
    <w:rsid w:val="0013570F"/>
    <w:rsid w:val="001406F9"/>
    <w:rsid w:val="001448FE"/>
    <w:rsid w:val="0015662E"/>
    <w:rsid w:val="00166A4D"/>
    <w:rsid w:val="00176680"/>
    <w:rsid w:val="001924F7"/>
    <w:rsid w:val="001A5A3A"/>
    <w:rsid w:val="001A613C"/>
    <w:rsid w:val="001A7719"/>
    <w:rsid w:val="001B720B"/>
    <w:rsid w:val="001B79AD"/>
    <w:rsid w:val="001C1FC1"/>
    <w:rsid w:val="001E10F3"/>
    <w:rsid w:val="001E1DCB"/>
    <w:rsid w:val="001E4353"/>
    <w:rsid w:val="001F722B"/>
    <w:rsid w:val="00212D8E"/>
    <w:rsid w:val="00222B25"/>
    <w:rsid w:val="00223E1F"/>
    <w:rsid w:val="00234B85"/>
    <w:rsid w:val="00256449"/>
    <w:rsid w:val="00256AD3"/>
    <w:rsid w:val="002700D7"/>
    <w:rsid w:val="0029528E"/>
    <w:rsid w:val="002A729B"/>
    <w:rsid w:val="002B1831"/>
    <w:rsid w:val="002B3423"/>
    <w:rsid w:val="002B4331"/>
    <w:rsid w:val="002B70D4"/>
    <w:rsid w:val="002C27BA"/>
    <w:rsid w:val="002E01B0"/>
    <w:rsid w:val="002E50D9"/>
    <w:rsid w:val="002F5BE7"/>
    <w:rsid w:val="003047A3"/>
    <w:rsid w:val="003075C0"/>
    <w:rsid w:val="0031071F"/>
    <w:rsid w:val="003109A1"/>
    <w:rsid w:val="003112C3"/>
    <w:rsid w:val="00314728"/>
    <w:rsid w:val="003161A9"/>
    <w:rsid w:val="00330C39"/>
    <w:rsid w:val="003373AB"/>
    <w:rsid w:val="00341595"/>
    <w:rsid w:val="00351A5B"/>
    <w:rsid w:val="00354F09"/>
    <w:rsid w:val="00357856"/>
    <w:rsid w:val="00363FD0"/>
    <w:rsid w:val="0036734D"/>
    <w:rsid w:val="003847C6"/>
    <w:rsid w:val="00392436"/>
    <w:rsid w:val="003972E4"/>
    <w:rsid w:val="003A7090"/>
    <w:rsid w:val="003B5D81"/>
    <w:rsid w:val="003D24CB"/>
    <w:rsid w:val="003D40AE"/>
    <w:rsid w:val="003D45DE"/>
    <w:rsid w:val="003F0FE0"/>
    <w:rsid w:val="004055E9"/>
    <w:rsid w:val="0042453A"/>
    <w:rsid w:val="00442474"/>
    <w:rsid w:val="00447803"/>
    <w:rsid w:val="00451C90"/>
    <w:rsid w:val="00452163"/>
    <w:rsid w:val="004541C1"/>
    <w:rsid w:val="00455DD9"/>
    <w:rsid w:val="00464046"/>
    <w:rsid w:val="004677A7"/>
    <w:rsid w:val="0048172D"/>
    <w:rsid w:val="00492598"/>
    <w:rsid w:val="0049647A"/>
    <w:rsid w:val="004A2FAC"/>
    <w:rsid w:val="004C0E25"/>
    <w:rsid w:val="004C30AB"/>
    <w:rsid w:val="004D43E7"/>
    <w:rsid w:val="004D75CA"/>
    <w:rsid w:val="004F5CF4"/>
    <w:rsid w:val="00500372"/>
    <w:rsid w:val="00526B1D"/>
    <w:rsid w:val="00527244"/>
    <w:rsid w:val="00530CFC"/>
    <w:rsid w:val="00533BD7"/>
    <w:rsid w:val="00540157"/>
    <w:rsid w:val="00544257"/>
    <w:rsid w:val="00551619"/>
    <w:rsid w:val="00552220"/>
    <w:rsid w:val="005556F4"/>
    <w:rsid w:val="00557F77"/>
    <w:rsid w:val="0056538A"/>
    <w:rsid w:val="00572C69"/>
    <w:rsid w:val="0058641B"/>
    <w:rsid w:val="005A7655"/>
    <w:rsid w:val="005B110C"/>
    <w:rsid w:val="005B244D"/>
    <w:rsid w:val="005B3C82"/>
    <w:rsid w:val="005B75B1"/>
    <w:rsid w:val="005C46BB"/>
    <w:rsid w:val="005D17D4"/>
    <w:rsid w:val="005D2AB8"/>
    <w:rsid w:val="0062508F"/>
    <w:rsid w:val="00632091"/>
    <w:rsid w:val="00634DA0"/>
    <w:rsid w:val="006379C9"/>
    <w:rsid w:val="006427F8"/>
    <w:rsid w:val="00643FDC"/>
    <w:rsid w:val="006478A3"/>
    <w:rsid w:val="00650754"/>
    <w:rsid w:val="00651F1E"/>
    <w:rsid w:val="006644F0"/>
    <w:rsid w:val="00675640"/>
    <w:rsid w:val="006965F6"/>
    <w:rsid w:val="006A3612"/>
    <w:rsid w:val="006A6D0C"/>
    <w:rsid w:val="006B688B"/>
    <w:rsid w:val="006C1905"/>
    <w:rsid w:val="006E4660"/>
    <w:rsid w:val="006E78B8"/>
    <w:rsid w:val="006F72B9"/>
    <w:rsid w:val="006F7BBF"/>
    <w:rsid w:val="0070411E"/>
    <w:rsid w:val="00714F6C"/>
    <w:rsid w:val="00722693"/>
    <w:rsid w:val="00724628"/>
    <w:rsid w:val="00725EA2"/>
    <w:rsid w:val="00727B32"/>
    <w:rsid w:val="00733B83"/>
    <w:rsid w:val="00741565"/>
    <w:rsid w:val="007464F8"/>
    <w:rsid w:val="00751C71"/>
    <w:rsid w:val="00760BE6"/>
    <w:rsid w:val="007643B3"/>
    <w:rsid w:val="00773DE4"/>
    <w:rsid w:val="007754C8"/>
    <w:rsid w:val="007877FE"/>
    <w:rsid w:val="0079053E"/>
    <w:rsid w:val="007A158F"/>
    <w:rsid w:val="007A1D5D"/>
    <w:rsid w:val="007C06D3"/>
    <w:rsid w:val="007C373E"/>
    <w:rsid w:val="007C6A64"/>
    <w:rsid w:val="007D304F"/>
    <w:rsid w:val="007D778F"/>
    <w:rsid w:val="007F044A"/>
    <w:rsid w:val="007F2880"/>
    <w:rsid w:val="008060CA"/>
    <w:rsid w:val="008262FC"/>
    <w:rsid w:val="00832764"/>
    <w:rsid w:val="00834745"/>
    <w:rsid w:val="00876E53"/>
    <w:rsid w:val="00877FD2"/>
    <w:rsid w:val="008A0022"/>
    <w:rsid w:val="008A5FBC"/>
    <w:rsid w:val="008C2263"/>
    <w:rsid w:val="008D2C0E"/>
    <w:rsid w:val="008D31AB"/>
    <w:rsid w:val="008D4CA3"/>
    <w:rsid w:val="00911F8E"/>
    <w:rsid w:val="00924722"/>
    <w:rsid w:val="0092735E"/>
    <w:rsid w:val="00935B36"/>
    <w:rsid w:val="00943151"/>
    <w:rsid w:val="009951F7"/>
    <w:rsid w:val="009A0D7C"/>
    <w:rsid w:val="009C56AE"/>
    <w:rsid w:val="009D213B"/>
    <w:rsid w:val="009D3D6B"/>
    <w:rsid w:val="009D6B54"/>
    <w:rsid w:val="009D7DC9"/>
    <w:rsid w:val="00A1481F"/>
    <w:rsid w:val="00A20E7C"/>
    <w:rsid w:val="00A350FA"/>
    <w:rsid w:val="00A36E86"/>
    <w:rsid w:val="00A6599A"/>
    <w:rsid w:val="00A833C3"/>
    <w:rsid w:val="00A8400E"/>
    <w:rsid w:val="00A941CD"/>
    <w:rsid w:val="00AA0DE9"/>
    <w:rsid w:val="00AA58B6"/>
    <w:rsid w:val="00AA7137"/>
    <w:rsid w:val="00AB6710"/>
    <w:rsid w:val="00AC77D3"/>
    <w:rsid w:val="00AD327D"/>
    <w:rsid w:val="00AD406C"/>
    <w:rsid w:val="00AD5CCD"/>
    <w:rsid w:val="00AF17EA"/>
    <w:rsid w:val="00AF3662"/>
    <w:rsid w:val="00AF4EC2"/>
    <w:rsid w:val="00B06729"/>
    <w:rsid w:val="00B06C92"/>
    <w:rsid w:val="00B07B65"/>
    <w:rsid w:val="00B07FC9"/>
    <w:rsid w:val="00B1067A"/>
    <w:rsid w:val="00B16763"/>
    <w:rsid w:val="00B36404"/>
    <w:rsid w:val="00B43E2D"/>
    <w:rsid w:val="00B500EB"/>
    <w:rsid w:val="00B56424"/>
    <w:rsid w:val="00B620AB"/>
    <w:rsid w:val="00B631B1"/>
    <w:rsid w:val="00B73968"/>
    <w:rsid w:val="00BA02FA"/>
    <w:rsid w:val="00BA341F"/>
    <w:rsid w:val="00BA431B"/>
    <w:rsid w:val="00BA7C97"/>
    <w:rsid w:val="00BB4690"/>
    <w:rsid w:val="00BB5E2D"/>
    <w:rsid w:val="00BB644C"/>
    <w:rsid w:val="00BC14F1"/>
    <w:rsid w:val="00BC68C4"/>
    <w:rsid w:val="00BC7435"/>
    <w:rsid w:val="00BE6214"/>
    <w:rsid w:val="00C04EA6"/>
    <w:rsid w:val="00C1795C"/>
    <w:rsid w:val="00C21621"/>
    <w:rsid w:val="00C21B88"/>
    <w:rsid w:val="00C2482E"/>
    <w:rsid w:val="00C275A6"/>
    <w:rsid w:val="00C3325E"/>
    <w:rsid w:val="00C359BB"/>
    <w:rsid w:val="00C35AC9"/>
    <w:rsid w:val="00C35DB7"/>
    <w:rsid w:val="00C50A48"/>
    <w:rsid w:val="00C60DE2"/>
    <w:rsid w:val="00C61976"/>
    <w:rsid w:val="00C65556"/>
    <w:rsid w:val="00C75D8E"/>
    <w:rsid w:val="00C80890"/>
    <w:rsid w:val="00C85935"/>
    <w:rsid w:val="00C92494"/>
    <w:rsid w:val="00C92FD3"/>
    <w:rsid w:val="00C97FB4"/>
    <w:rsid w:val="00CB083D"/>
    <w:rsid w:val="00CB42CC"/>
    <w:rsid w:val="00CD1617"/>
    <w:rsid w:val="00CD6460"/>
    <w:rsid w:val="00CF02C6"/>
    <w:rsid w:val="00CF1929"/>
    <w:rsid w:val="00CF2506"/>
    <w:rsid w:val="00CF6B2E"/>
    <w:rsid w:val="00D0201D"/>
    <w:rsid w:val="00D46F61"/>
    <w:rsid w:val="00D4754A"/>
    <w:rsid w:val="00D61973"/>
    <w:rsid w:val="00D7086B"/>
    <w:rsid w:val="00D72A5F"/>
    <w:rsid w:val="00D72FDA"/>
    <w:rsid w:val="00DA3241"/>
    <w:rsid w:val="00DA7AE1"/>
    <w:rsid w:val="00DE1214"/>
    <w:rsid w:val="00DF01D1"/>
    <w:rsid w:val="00E0234E"/>
    <w:rsid w:val="00E271BF"/>
    <w:rsid w:val="00E31CC1"/>
    <w:rsid w:val="00E32908"/>
    <w:rsid w:val="00E34BA6"/>
    <w:rsid w:val="00E37EBC"/>
    <w:rsid w:val="00E427A0"/>
    <w:rsid w:val="00E66665"/>
    <w:rsid w:val="00E7356F"/>
    <w:rsid w:val="00E873B3"/>
    <w:rsid w:val="00E91794"/>
    <w:rsid w:val="00EB479E"/>
    <w:rsid w:val="00EB49E9"/>
    <w:rsid w:val="00EB5337"/>
    <w:rsid w:val="00EB67F0"/>
    <w:rsid w:val="00EC294F"/>
    <w:rsid w:val="00EC2ED7"/>
    <w:rsid w:val="00EE1B61"/>
    <w:rsid w:val="00EE3AE7"/>
    <w:rsid w:val="00EE6566"/>
    <w:rsid w:val="00EF1390"/>
    <w:rsid w:val="00EF1ADA"/>
    <w:rsid w:val="00EF5FFE"/>
    <w:rsid w:val="00F017E6"/>
    <w:rsid w:val="00F025AA"/>
    <w:rsid w:val="00F04861"/>
    <w:rsid w:val="00F05C11"/>
    <w:rsid w:val="00F10ABF"/>
    <w:rsid w:val="00F15D1B"/>
    <w:rsid w:val="00F257AA"/>
    <w:rsid w:val="00F374EA"/>
    <w:rsid w:val="00F43181"/>
    <w:rsid w:val="00F43354"/>
    <w:rsid w:val="00F524E1"/>
    <w:rsid w:val="00F544E5"/>
    <w:rsid w:val="00F85C25"/>
    <w:rsid w:val="00F90539"/>
    <w:rsid w:val="00F9469E"/>
    <w:rsid w:val="00FA2A59"/>
    <w:rsid w:val="00FA38C7"/>
    <w:rsid w:val="00FB0D5E"/>
    <w:rsid w:val="00FB2503"/>
    <w:rsid w:val="00FB300E"/>
    <w:rsid w:val="00FB4477"/>
    <w:rsid w:val="00FB5B20"/>
    <w:rsid w:val="00FB6E55"/>
    <w:rsid w:val="00FB7099"/>
    <w:rsid w:val="00FD12DF"/>
    <w:rsid w:val="00FE29BB"/>
    <w:rsid w:val="00FE7B05"/>
    <w:rsid w:val="00FF0252"/>
    <w:rsid w:val="00FF2FF8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6214"/>
    <w:pPr>
      <w:keepNext/>
      <w:spacing w:line="360" w:lineRule="auto"/>
      <w:ind w:left="360"/>
      <w:outlineLvl w:val="0"/>
    </w:pPr>
    <w:rPr>
      <w:rFonts w:ascii="Arial" w:hAnsi="Arial" w:cs="Arial"/>
      <w:b/>
      <w:bCs/>
      <w:sz w:val="26"/>
      <w:szCs w:val="20"/>
    </w:rPr>
  </w:style>
  <w:style w:type="paragraph" w:styleId="Nagwek2">
    <w:name w:val="heading 2"/>
    <w:basedOn w:val="Normalny"/>
    <w:next w:val="Normalny"/>
    <w:link w:val="Nagwek2Znak"/>
    <w:qFormat/>
    <w:rsid w:val="00BE6214"/>
    <w:pPr>
      <w:keepNext/>
      <w:spacing w:line="360" w:lineRule="auto"/>
      <w:jc w:val="both"/>
      <w:outlineLvl w:val="1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214"/>
    <w:rPr>
      <w:rFonts w:ascii="Arial" w:eastAsia="Times New Roman" w:hAnsi="Arial" w:cs="Arial"/>
      <w:b/>
      <w:bCs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214"/>
    <w:rPr>
      <w:rFonts w:ascii="Arial" w:eastAsia="Times New Roman" w:hAnsi="Arial" w:cs="Arial"/>
      <w:b/>
      <w:bCs/>
      <w:szCs w:val="24"/>
      <w:lang w:eastAsia="pl-PL"/>
    </w:rPr>
  </w:style>
  <w:style w:type="paragraph" w:styleId="Tytu">
    <w:name w:val="Title"/>
    <w:basedOn w:val="Normalny"/>
    <w:link w:val="TytuZnak"/>
    <w:qFormat/>
    <w:rsid w:val="00BE6214"/>
    <w:pPr>
      <w:jc w:val="center"/>
    </w:pPr>
    <w:rPr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E6214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E6214"/>
    <w:pPr>
      <w:spacing w:line="360" w:lineRule="auto"/>
    </w:pPr>
    <w:rPr>
      <w:rFonts w:ascii="Arial" w:hAnsi="Arial" w:cs="Arial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214"/>
    <w:rPr>
      <w:rFonts w:ascii="Arial" w:eastAsia="Times New Roman" w:hAnsi="Arial" w:cs="Arial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E6214"/>
    <w:pPr>
      <w:spacing w:line="360" w:lineRule="auto"/>
      <w:ind w:left="360"/>
    </w:pPr>
    <w:rPr>
      <w:rFonts w:ascii="Arial" w:hAnsi="Arial" w:cs="Arial"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6214"/>
    <w:rPr>
      <w:rFonts w:ascii="Arial" w:eastAsia="Times New Roman" w:hAnsi="Arial" w:cs="Arial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E6214"/>
    <w:pPr>
      <w:spacing w:line="360" w:lineRule="auto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214"/>
    <w:rPr>
      <w:rFonts w:ascii="Arial" w:eastAsia="Times New Roman" w:hAnsi="Arial" w:cs="Arial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E6214"/>
    <w:pPr>
      <w:spacing w:line="360" w:lineRule="auto"/>
      <w:ind w:left="36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6214"/>
    <w:rPr>
      <w:rFonts w:ascii="Arial" w:eastAsia="Times New Roman" w:hAnsi="Arial" w:cs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6214"/>
    <w:pPr>
      <w:keepNext/>
      <w:spacing w:line="360" w:lineRule="auto"/>
      <w:ind w:left="360"/>
      <w:outlineLvl w:val="0"/>
    </w:pPr>
    <w:rPr>
      <w:rFonts w:ascii="Arial" w:hAnsi="Arial" w:cs="Arial"/>
      <w:b/>
      <w:bCs/>
      <w:sz w:val="26"/>
      <w:szCs w:val="20"/>
    </w:rPr>
  </w:style>
  <w:style w:type="paragraph" w:styleId="Nagwek2">
    <w:name w:val="heading 2"/>
    <w:basedOn w:val="Normalny"/>
    <w:next w:val="Normalny"/>
    <w:link w:val="Nagwek2Znak"/>
    <w:qFormat/>
    <w:rsid w:val="00BE6214"/>
    <w:pPr>
      <w:keepNext/>
      <w:spacing w:line="360" w:lineRule="auto"/>
      <w:jc w:val="both"/>
      <w:outlineLvl w:val="1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214"/>
    <w:rPr>
      <w:rFonts w:ascii="Arial" w:eastAsia="Times New Roman" w:hAnsi="Arial" w:cs="Arial"/>
      <w:b/>
      <w:bCs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214"/>
    <w:rPr>
      <w:rFonts w:ascii="Arial" w:eastAsia="Times New Roman" w:hAnsi="Arial" w:cs="Arial"/>
      <w:b/>
      <w:bCs/>
      <w:szCs w:val="24"/>
      <w:lang w:eastAsia="pl-PL"/>
    </w:rPr>
  </w:style>
  <w:style w:type="paragraph" w:styleId="Tytu">
    <w:name w:val="Title"/>
    <w:basedOn w:val="Normalny"/>
    <w:link w:val="TytuZnak"/>
    <w:qFormat/>
    <w:rsid w:val="00BE6214"/>
    <w:pPr>
      <w:jc w:val="center"/>
    </w:pPr>
    <w:rPr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E6214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E6214"/>
    <w:pPr>
      <w:spacing w:line="360" w:lineRule="auto"/>
    </w:pPr>
    <w:rPr>
      <w:rFonts w:ascii="Arial" w:hAnsi="Arial" w:cs="Arial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214"/>
    <w:rPr>
      <w:rFonts w:ascii="Arial" w:eastAsia="Times New Roman" w:hAnsi="Arial" w:cs="Arial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E6214"/>
    <w:pPr>
      <w:spacing w:line="360" w:lineRule="auto"/>
      <w:ind w:left="360"/>
    </w:pPr>
    <w:rPr>
      <w:rFonts w:ascii="Arial" w:hAnsi="Arial" w:cs="Arial"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6214"/>
    <w:rPr>
      <w:rFonts w:ascii="Arial" w:eastAsia="Times New Roman" w:hAnsi="Arial" w:cs="Arial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E6214"/>
    <w:pPr>
      <w:spacing w:line="360" w:lineRule="auto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214"/>
    <w:rPr>
      <w:rFonts w:ascii="Arial" w:eastAsia="Times New Roman" w:hAnsi="Arial" w:cs="Arial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E6214"/>
    <w:pPr>
      <w:spacing w:line="360" w:lineRule="auto"/>
      <w:ind w:left="36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6214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pspmiedzylesie</dc:creator>
  <cp:keywords/>
  <dc:description/>
  <cp:lastModifiedBy>pspmiedzylesie</cp:lastModifiedBy>
  <cp:revision>3</cp:revision>
  <dcterms:created xsi:type="dcterms:W3CDTF">2015-03-09T10:59:00Z</dcterms:created>
  <dcterms:modified xsi:type="dcterms:W3CDTF">2015-03-09T12:10:00Z</dcterms:modified>
</cp:coreProperties>
</file>